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EFD4E" w14:textId="77777777" w:rsidR="00332CB8" w:rsidRPr="00B52204" w:rsidRDefault="00332CB8">
      <w:pPr>
        <w:rPr>
          <w:b/>
          <w:sz w:val="28"/>
          <w:szCs w:val="28"/>
        </w:rPr>
      </w:pPr>
      <w:r w:rsidRPr="00B52204">
        <w:rPr>
          <w:b/>
          <w:sz w:val="28"/>
          <w:szCs w:val="28"/>
        </w:rPr>
        <w:t>Informasjon om Salmonella overvåkning- og kartleggingsprogram</w:t>
      </w:r>
    </w:p>
    <w:p w14:paraId="2C6EFD4F" w14:textId="77777777" w:rsidR="008C2777" w:rsidRDefault="008C2777" w:rsidP="00276A2F">
      <w:pPr>
        <w:pStyle w:val="Overskrift4"/>
        <w:rPr>
          <w:rFonts w:eastAsia="Times New Roman"/>
        </w:rPr>
      </w:pPr>
    </w:p>
    <w:p w14:paraId="2C6EFD51" w14:textId="0793F238" w:rsidR="001E0AFD" w:rsidRPr="00987D21" w:rsidRDefault="00276A2F" w:rsidP="00987D21">
      <w:pPr>
        <w:pStyle w:val="Overskrift4"/>
        <w:rPr>
          <w:rStyle w:val="Hyperkobling"/>
          <w:rFonts w:eastAsia="Times New Roman"/>
          <w:color w:val="11394B"/>
          <w:u w:val="none"/>
        </w:rPr>
      </w:pPr>
      <w:r>
        <w:rPr>
          <w:rFonts w:eastAsia="Times New Roman"/>
        </w:rPr>
        <w:t>Formål med programmet</w:t>
      </w:r>
    </w:p>
    <w:p w14:paraId="2C6EFD52" w14:textId="443A076E" w:rsidR="008C2777" w:rsidRPr="00987D21" w:rsidRDefault="00FF388E" w:rsidP="00987D21">
      <w:pPr>
        <w:rPr>
          <w:rFonts w:cs="Arial"/>
        </w:rPr>
      </w:pPr>
      <w:r w:rsidRPr="00987D21">
        <w:rPr>
          <w:rFonts w:cs="Arial"/>
        </w:rPr>
        <w:t xml:space="preserve">Formålet med programmet er å </w:t>
      </w:r>
      <w:r w:rsidR="006D53C9" w:rsidRPr="00987D21">
        <w:rPr>
          <w:rFonts w:cs="Arial"/>
        </w:rPr>
        <w:t xml:space="preserve">følge med på </w:t>
      </w:r>
      <w:r w:rsidRPr="00987D21">
        <w:rPr>
          <w:rFonts w:cs="Arial"/>
        </w:rPr>
        <w:t xml:space="preserve">forekomsten av salmonella i dyr og animalske produkter i Norge, og forhindre at forekomsten øker. Programmet gir også grunnlag for å kreve tilleggsgarantier for Salmonella ved innførsel av dyr og kjøtt. </w:t>
      </w:r>
    </w:p>
    <w:p w14:paraId="2C6EFD53" w14:textId="77777777" w:rsidR="00DD1BFD" w:rsidRDefault="00DD1BFD" w:rsidP="00DD1BFD">
      <w:pPr>
        <w:pStyle w:val="Overskrift4"/>
        <w:rPr>
          <w:rFonts w:eastAsia="Times New Roman"/>
        </w:rPr>
      </w:pPr>
      <w:r>
        <w:rPr>
          <w:rFonts w:eastAsia="Times New Roman"/>
        </w:rPr>
        <w:t>Prøvetaking og innsending</w:t>
      </w:r>
    </w:p>
    <w:p w14:paraId="2C6EFD54" w14:textId="77777777" w:rsidR="008C2777" w:rsidRDefault="008C2777" w:rsidP="008C2777">
      <w:r>
        <w:t xml:space="preserve">Alle slakterier, nedskjæringsvirksomheter, pakkeri, kjøle- og fryselager for rødt kjøtt er omfattet av programmet. </w:t>
      </w:r>
    </w:p>
    <w:p w14:paraId="2C6EFD55" w14:textId="77777777" w:rsidR="00DD5532" w:rsidRDefault="00DD5532" w:rsidP="00DD5532">
      <w:r>
        <w:t xml:space="preserve">I det nasjonale salmonellakontrollprogrammet er det </w:t>
      </w:r>
      <w:proofErr w:type="spellStart"/>
      <w:r w:rsidR="00472CB3">
        <w:t>kjøttskrap</w:t>
      </w:r>
      <w:proofErr w:type="spellEnd"/>
      <w:r w:rsidR="00472CB3">
        <w:t xml:space="preserve"> fra </w:t>
      </w:r>
      <w:r>
        <w:t xml:space="preserve">nedskjæringsvirksomheter som skjærer ned slakt av storfe, småfe og gris, som er relevante. </w:t>
      </w:r>
    </w:p>
    <w:p w14:paraId="2C6EFD56" w14:textId="4C048EAE" w:rsidR="002A1455" w:rsidRDefault="00DF7C3C" w:rsidP="002A1455">
      <w:r>
        <w:t xml:space="preserve">På slakterier er det kun storfe og gris det tas ut prøver fra. </w:t>
      </w:r>
      <w:r w:rsidR="00893628">
        <w:t xml:space="preserve">Prøvene skal tas </w:t>
      </w:r>
      <w:r w:rsidR="0074380C">
        <w:t>randomisert</w:t>
      </w:r>
      <w:r w:rsidR="00893628">
        <w:t xml:space="preserve"> under produksjonen, det vil si at </w:t>
      </w:r>
      <w:r w:rsidR="00E7028D">
        <w:t xml:space="preserve">hele året og </w:t>
      </w:r>
      <w:r w:rsidR="00893628">
        <w:t xml:space="preserve">alle </w:t>
      </w:r>
      <w:r w:rsidR="00E7028D">
        <w:t>uke</w:t>
      </w:r>
      <w:r w:rsidR="00893628">
        <w:t xml:space="preserve">dager </w:t>
      </w:r>
      <w:r w:rsidR="00052975">
        <w:t xml:space="preserve">skal </w:t>
      </w:r>
      <w:r w:rsidR="00893628">
        <w:t xml:space="preserve">dekkes. </w:t>
      </w:r>
      <w:r w:rsidR="003C3BB2">
        <w:t xml:space="preserve">Det betyr laboratoriearbeid på lørdag dersom prøvene sendes inn på fredag. Skrottene sperres på slakteriene og det er derfor viktig med et hurtig analyseresultat for å bevare kjøttet. </w:t>
      </w:r>
      <w:r w:rsidR="002A1455">
        <w:t>Det tas ut prøver av lymfeknute</w:t>
      </w:r>
      <w:r w:rsidR="00E7028D">
        <w:t>r</w:t>
      </w:r>
      <w:r w:rsidR="002A1455">
        <w:t xml:space="preserve"> og svaberprøve</w:t>
      </w:r>
      <w:r w:rsidR="008C2777">
        <w:t>r</w:t>
      </w:r>
      <w:r w:rsidR="00E7028D">
        <w:t xml:space="preserve"> fra overflaten av slakteskrottene</w:t>
      </w:r>
      <w:r w:rsidR="00117989">
        <w:t xml:space="preserve">. </w:t>
      </w:r>
      <w:r w:rsidR="009034CA">
        <w:t>Svaberprøvene og lymfeknuteprøvene skal være fra forskjellige dyr</w:t>
      </w:r>
      <w:r w:rsidR="002A1455">
        <w:t>. På gris fordeles prøvene med den ene halvparten på slaktegris og den andre på purker/råner.</w:t>
      </w:r>
    </w:p>
    <w:p w14:paraId="2C6EFD57" w14:textId="0F4B0679" w:rsidR="00E6008E" w:rsidRPr="00452601" w:rsidRDefault="00452601" w:rsidP="00E6008E">
      <w:pPr>
        <w:rPr>
          <w:i/>
          <w:sz w:val="20"/>
          <w:szCs w:val="20"/>
        </w:rPr>
      </w:pPr>
      <w:r>
        <w:rPr>
          <w:i/>
          <w:sz w:val="20"/>
          <w:szCs w:val="20"/>
        </w:rPr>
        <w:t>Estimert p</w:t>
      </w:r>
      <w:r w:rsidR="00E6008E" w:rsidRPr="00452601">
        <w:rPr>
          <w:i/>
          <w:sz w:val="20"/>
          <w:szCs w:val="20"/>
        </w:rPr>
        <w:t xml:space="preserve">røveantall slakteri </w:t>
      </w:r>
      <w:r w:rsidR="000755CC">
        <w:rPr>
          <w:i/>
          <w:sz w:val="20"/>
          <w:szCs w:val="20"/>
        </w:rPr>
        <w:t>og nedsk</w:t>
      </w:r>
      <w:r w:rsidR="007139EA">
        <w:rPr>
          <w:i/>
          <w:sz w:val="20"/>
          <w:szCs w:val="20"/>
        </w:rPr>
        <w:t>j</w:t>
      </w:r>
      <w:r w:rsidR="000755CC">
        <w:rPr>
          <w:i/>
          <w:sz w:val="20"/>
          <w:szCs w:val="20"/>
        </w:rPr>
        <w:t xml:space="preserve">æringsvirksomhet </w:t>
      </w:r>
      <w:r w:rsidR="00E6008E" w:rsidRPr="00452601">
        <w:rPr>
          <w:i/>
          <w:sz w:val="20"/>
          <w:szCs w:val="20"/>
        </w:rPr>
        <w:t xml:space="preserve">per region </w:t>
      </w:r>
      <w:commentRangeStart w:id="0"/>
      <w:r w:rsidR="006D53C9">
        <w:rPr>
          <w:i/>
          <w:sz w:val="20"/>
          <w:szCs w:val="20"/>
        </w:rPr>
        <w:t>2021</w:t>
      </w:r>
      <w:commentRangeEnd w:id="0"/>
      <w:r w:rsidR="0098750D">
        <w:rPr>
          <w:rStyle w:val="Merknadsreferanse"/>
          <w:rFonts w:cs="Arial"/>
          <w:sz w:val="20"/>
          <w:szCs w:val="20"/>
        </w:rPr>
        <w:commentReference w:id="0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1701"/>
        <w:gridCol w:w="1586"/>
        <w:gridCol w:w="1285"/>
        <w:gridCol w:w="1229"/>
      </w:tblGrid>
      <w:tr w:rsidR="000755CC" w14:paraId="2C6EFD5A" w14:textId="77777777" w:rsidTr="00FA139F">
        <w:trPr>
          <w:trHeight w:hRule="exact" w:val="454"/>
          <w:tblHeader/>
        </w:trPr>
        <w:tc>
          <w:tcPr>
            <w:tcW w:w="3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58" w14:textId="77777777" w:rsidR="000755CC" w:rsidRDefault="000755CC" w:rsidP="00CE1AA5">
            <w:pPr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Fordeling</w:t>
            </w:r>
          </w:p>
        </w:tc>
        <w:tc>
          <w:tcPr>
            <w:tcW w:w="580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59" w14:textId="77777777" w:rsidR="000755CC" w:rsidRDefault="000755CC" w:rsidP="00CE1AA5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Antall prøver</w:t>
            </w:r>
          </w:p>
        </w:tc>
      </w:tr>
      <w:tr w:rsidR="000755CC" w14:paraId="2C6EFD61" w14:textId="77777777" w:rsidTr="00FA139F">
        <w:trPr>
          <w:trHeight w:hRule="exact" w:val="454"/>
        </w:trPr>
        <w:tc>
          <w:tcPr>
            <w:tcW w:w="32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FD5B" w14:textId="77777777" w:rsidR="000755CC" w:rsidRDefault="000755CC" w:rsidP="00CE1AA5">
            <w:pPr>
              <w:spacing w:after="120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FD5C" w14:textId="77777777" w:rsidR="000755CC" w:rsidRDefault="000755CC" w:rsidP="00CE1AA5">
            <w:pPr>
              <w:spacing w:after="120"/>
              <w:jc w:val="center"/>
            </w:pPr>
            <w:r>
              <w:t>Svaber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5D" w14:textId="77777777" w:rsidR="000755CC" w:rsidRDefault="000755CC" w:rsidP="00CE1AA5">
            <w:pPr>
              <w:spacing w:after="120"/>
              <w:jc w:val="center"/>
            </w:pPr>
            <w:r>
              <w:t>Lymfeknuter</w:t>
            </w:r>
          </w:p>
          <w:p w14:paraId="2C6EFD5E" w14:textId="77777777" w:rsidR="000755CC" w:rsidRDefault="000755CC" w:rsidP="00CE1AA5">
            <w:pPr>
              <w:spacing w:after="120"/>
              <w:jc w:val="center"/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5F" w14:textId="77777777" w:rsidR="000755CC" w:rsidRDefault="000755CC" w:rsidP="000755CC">
            <w:pPr>
              <w:spacing w:after="120"/>
              <w:jc w:val="center"/>
            </w:pPr>
            <w:proofErr w:type="spellStart"/>
            <w:r>
              <w:t>Kjøttskrap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60" w14:textId="77777777" w:rsidR="000755CC" w:rsidRDefault="000755CC" w:rsidP="000755CC">
            <w:pPr>
              <w:spacing w:after="120"/>
              <w:jc w:val="center"/>
            </w:pPr>
            <w:proofErr w:type="gramStart"/>
            <w:r>
              <w:t>Tilsammen</w:t>
            </w:r>
            <w:proofErr w:type="gramEnd"/>
          </w:p>
        </w:tc>
      </w:tr>
      <w:tr w:rsidR="000755CC" w14:paraId="2C6EFD68" w14:textId="77777777" w:rsidTr="00FA139F">
        <w:trPr>
          <w:trHeight w:hRule="exact" w:val="454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62" w14:textId="77777777" w:rsidR="000755CC" w:rsidRDefault="000755CC" w:rsidP="00CE1AA5">
            <w:pPr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63" w14:textId="77777777" w:rsidR="000755CC" w:rsidRDefault="000755CC" w:rsidP="00CE1AA5">
            <w:pPr>
              <w:spacing w:after="120"/>
              <w:rPr>
                <w:rFonts w:ascii="Calibri" w:hAnsi="Calibri" w:cs="Calibri"/>
              </w:rPr>
            </w:pPr>
            <w:r>
              <w:t>Region Nord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FD64" w14:textId="368A4B26" w:rsidR="000755CC" w:rsidRPr="00452601" w:rsidRDefault="006D53C9" w:rsidP="00CE1AA5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65" w14:textId="7271D4C2" w:rsidR="000755CC" w:rsidRDefault="006D53C9" w:rsidP="00CE1AA5">
            <w:pPr>
              <w:spacing w:after="120"/>
              <w:jc w:val="center"/>
            </w:pPr>
            <w:r>
              <w:t>500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66" w14:textId="77777777" w:rsidR="000755CC" w:rsidRDefault="000755CC" w:rsidP="00CE1AA5">
            <w:pPr>
              <w:spacing w:after="120"/>
              <w:jc w:val="center"/>
            </w:pPr>
            <w:r>
              <w:t>350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67" w14:textId="1E833CC6" w:rsidR="000755CC" w:rsidRDefault="00070288" w:rsidP="00CE1AA5">
            <w:pPr>
              <w:spacing w:after="120"/>
              <w:jc w:val="center"/>
            </w:pPr>
            <w:r>
              <w:t>1</w:t>
            </w:r>
            <w:r w:rsidR="009A1A05">
              <w:t xml:space="preserve"> </w:t>
            </w:r>
            <w:r>
              <w:t>350</w:t>
            </w:r>
          </w:p>
        </w:tc>
      </w:tr>
      <w:tr w:rsidR="000755CC" w14:paraId="2C6EFD70" w14:textId="77777777" w:rsidTr="00FA139F">
        <w:trPr>
          <w:trHeight w:hRule="exact" w:val="454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69" w14:textId="77777777" w:rsidR="000755CC" w:rsidRDefault="000755CC" w:rsidP="00CE1AA5">
            <w:pPr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6A" w14:textId="77777777" w:rsidR="000755CC" w:rsidRDefault="000755CC" w:rsidP="00CE1AA5">
            <w:pPr>
              <w:spacing w:after="120"/>
              <w:rPr>
                <w:rFonts w:ascii="Calibri" w:hAnsi="Calibri" w:cs="Calibri"/>
              </w:rPr>
            </w:pPr>
            <w:r>
              <w:t>Region Midt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FD6B" w14:textId="756E1029" w:rsidR="000755CC" w:rsidRPr="00452601" w:rsidRDefault="006D53C9" w:rsidP="00CE1AA5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9A1A0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400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6C" w14:textId="2A266356" w:rsidR="000755CC" w:rsidRDefault="006D53C9" w:rsidP="00CE1AA5">
            <w:pPr>
              <w:spacing w:after="120"/>
              <w:jc w:val="center"/>
            </w:pPr>
            <w:r>
              <w:t>1</w:t>
            </w:r>
            <w:r w:rsidR="009A1A05">
              <w:t xml:space="preserve"> </w:t>
            </w:r>
            <w:r>
              <w:t>400</w:t>
            </w:r>
          </w:p>
          <w:p w14:paraId="2C6EFD6D" w14:textId="77777777" w:rsidR="000755CC" w:rsidRDefault="000755CC" w:rsidP="00CE1AA5">
            <w:pPr>
              <w:spacing w:after="120"/>
              <w:jc w:val="center"/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6E" w14:textId="77777777" w:rsidR="000755CC" w:rsidRDefault="000755CC" w:rsidP="00CE1AA5">
            <w:pPr>
              <w:spacing w:after="120"/>
              <w:jc w:val="center"/>
            </w:pPr>
            <w:r>
              <w:t>700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6F" w14:textId="63F2E826" w:rsidR="000755CC" w:rsidRDefault="00070288" w:rsidP="00CE1AA5">
            <w:pPr>
              <w:spacing w:after="120"/>
              <w:jc w:val="center"/>
            </w:pPr>
            <w:r>
              <w:t>3</w:t>
            </w:r>
            <w:r w:rsidR="009A1A05">
              <w:t xml:space="preserve"> </w:t>
            </w:r>
            <w:r>
              <w:t>500</w:t>
            </w:r>
          </w:p>
        </w:tc>
      </w:tr>
      <w:tr w:rsidR="000755CC" w14:paraId="2C6EFD78" w14:textId="77777777" w:rsidTr="00FA139F">
        <w:trPr>
          <w:trHeight w:hRule="exact" w:val="454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71" w14:textId="77777777" w:rsidR="000755CC" w:rsidRDefault="000755CC" w:rsidP="00CE1AA5">
            <w:pPr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72" w14:textId="77777777" w:rsidR="000755CC" w:rsidRDefault="000755CC" w:rsidP="00CE1AA5">
            <w:pPr>
              <w:spacing w:after="120"/>
              <w:rPr>
                <w:rFonts w:ascii="Calibri" w:hAnsi="Calibri" w:cs="Calibri"/>
              </w:rPr>
            </w:pPr>
            <w:r>
              <w:t>Region Sør og Vest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FD73" w14:textId="4F5B3A70" w:rsidR="000755CC" w:rsidRPr="00452601" w:rsidRDefault="006D53C9" w:rsidP="00CE1AA5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  <w:r w:rsidR="009A1A0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74" w14:textId="5826875F" w:rsidR="000755CC" w:rsidRDefault="006D53C9" w:rsidP="00CE1AA5">
            <w:pPr>
              <w:spacing w:after="120"/>
              <w:jc w:val="center"/>
            </w:pPr>
            <w:r>
              <w:t>2</w:t>
            </w:r>
            <w:r w:rsidR="009A1A05">
              <w:t xml:space="preserve"> </w:t>
            </w:r>
            <w:r>
              <w:t>100</w:t>
            </w:r>
          </w:p>
          <w:p w14:paraId="2C6EFD75" w14:textId="77777777" w:rsidR="000755CC" w:rsidRDefault="000755CC" w:rsidP="00CE1AA5">
            <w:pPr>
              <w:spacing w:after="120"/>
              <w:jc w:val="center"/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76" w14:textId="5AB673AA" w:rsidR="000755CC" w:rsidRDefault="000755CC" w:rsidP="00CE1AA5">
            <w:pPr>
              <w:spacing w:after="120"/>
              <w:jc w:val="center"/>
            </w:pPr>
            <w:r>
              <w:t>1</w:t>
            </w:r>
            <w:r w:rsidR="009A1A05">
              <w:t xml:space="preserve"> </w:t>
            </w:r>
            <w: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77" w14:textId="0C11FB79" w:rsidR="000755CC" w:rsidRDefault="00070288" w:rsidP="00CE1AA5">
            <w:pPr>
              <w:spacing w:after="120"/>
              <w:jc w:val="center"/>
            </w:pPr>
            <w:r>
              <w:t>5</w:t>
            </w:r>
            <w:r w:rsidR="009A1A05">
              <w:t xml:space="preserve"> </w:t>
            </w:r>
            <w:r>
              <w:t>200</w:t>
            </w:r>
          </w:p>
        </w:tc>
      </w:tr>
      <w:tr w:rsidR="000755CC" w14:paraId="2C6EFD80" w14:textId="77777777" w:rsidTr="00FA139F">
        <w:trPr>
          <w:trHeight w:hRule="exact" w:val="454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79" w14:textId="77777777" w:rsidR="000755CC" w:rsidRDefault="000755CC" w:rsidP="00CE1AA5">
            <w:pPr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7A" w14:textId="77777777" w:rsidR="000755CC" w:rsidRDefault="000755CC" w:rsidP="00CE1AA5">
            <w:pPr>
              <w:spacing w:after="120"/>
              <w:rPr>
                <w:rFonts w:ascii="Calibri" w:hAnsi="Calibri" w:cs="Calibri"/>
              </w:rPr>
            </w:pPr>
            <w:r>
              <w:t>Region Øst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FD7B" w14:textId="15C08D37" w:rsidR="000755CC" w:rsidRPr="00452601" w:rsidRDefault="006D53C9" w:rsidP="00CE1AA5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9A1A0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7C" w14:textId="1C035396" w:rsidR="000755CC" w:rsidRDefault="006D53C9" w:rsidP="00CE1AA5">
            <w:pPr>
              <w:spacing w:after="120"/>
              <w:jc w:val="center"/>
            </w:pPr>
            <w:r>
              <w:t>1</w:t>
            </w:r>
            <w:r w:rsidR="009A1A05">
              <w:t xml:space="preserve"> </w:t>
            </w:r>
            <w:r>
              <w:t>500</w:t>
            </w:r>
          </w:p>
          <w:p w14:paraId="2C6EFD7D" w14:textId="77777777" w:rsidR="000755CC" w:rsidRDefault="000755CC" w:rsidP="00CE1AA5">
            <w:pPr>
              <w:spacing w:after="120"/>
              <w:jc w:val="center"/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7E" w14:textId="77777777" w:rsidR="000755CC" w:rsidRDefault="000755CC" w:rsidP="00CE1AA5">
            <w:pPr>
              <w:spacing w:after="120"/>
              <w:jc w:val="center"/>
            </w:pPr>
            <w:r>
              <w:t>700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7F" w14:textId="4E4E9A51" w:rsidR="000755CC" w:rsidRDefault="00070288" w:rsidP="00CE1AA5">
            <w:pPr>
              <w:spacing w:after="120"/>
              <w:jc w:val="center"/>
            </w:pPr>
            <w:r>
              <w:t>3</w:t>
            </w:r>
            <w:r w:rsidR="009A1A05">
              <w:t xml:space="preserve"> </w:t>
            </w:r>
            <w:r>
              <w:t>700</w:t>
            </w:r>
          </w:p>
        </w:tc>
      </w:tr>
      <w:tr w:rsidR="000755CC" w14:paraId="2C6EFD89" w14:textId="77777777" w:rsidTr="00FA139F">
        <w:trPr>
          <w:trHeight w:hRule="exact" w:val="454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81" w14:textId="77777777" w:rsidR="000755CC" w:rsidRDefault="000755CC" w:rsidP="00CE1AA5">
            <w:pPr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FD82" w14:textId="77777777" w:rsidR="000755CC" w:rsidRDefault="000755CC" w:rsidP="00CE1AA5">
            <w:pPr>
              <w:spacing w:after="120"/>
              <w:rPr>
                <w:rFonts w:ascii="Calibri" w:hAnsi="Calibri" w:cs="Calibri"/>
              </w:rPr>
            </w:pPr>
            <w:r>
              <w:t>Region Stor Oslo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FD83" w14:textId="0F46F387" w:rsidR="000755CC" w:rsidRPr="00452601" w:rsidRDefault="006D53C9" w:rsidP="00CE1AA5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84" w14:textId="5CDFFF70" w:rsidR="000755CC" w:rsidRDefault="006D53C9" w:rsidP="00CE1AA5">
            <w:pPr>
              <w:spacing w:after="120"/>
              <w:jc w:val="center"/>
            </w:pPr>
            <w:r>
              <w:t>700</w:t>
            </w:r>
          </w:p>
          <w:p w14:paraId="2C6EFD85" w14:textId="77777777" w:rsidR="000755CC" w:rsidRDefault="000755CC" w:rsidP="00CE1AA5">
            <w:pPr>
              <w:spacing w:after="120"/>
              <w:jc w:val="center"/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86" w14:textId="185746F5" w:rsidR="000755CC" w:rsidRDefault="006D53C9" w:rsidP="00CE1AA5">
            <w:pPr>
              <w:spacing w:after="120"/>
              <w:jc w:val="center"/>
            </w:pPr>
            <w:r>
              <w:t>450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EFD87" w14:textId="289BCBA4" w:rsidR="000755CC" w:rsidRDefault="00070288" w:rsidP="00CE1AA5">
            <w:pPr>
              <w:spacing w:after="120"/>
              <w:jc w:val="center"/>
            </w:pPr>
            <w:r>
              <w:t>1</w:t>
            </w:r>
            <w:r w:rsidR="009A1A05">
              <w:t xml:space="preserve"> </w:t>
            </w:r>
            <w:r>
              <w:t>850</w:t>
            </w:r>
          </w:p>
          <w:p w14:paraId="2C6EFD88" w14:textId="77777777" w:rsidR="00E76EC1" w:rsidRDefault="00E76EC1" w:rsidP="00CE1AA5">
            <w:pPr>
              <w:spacing w:after="120"/>
              <w:jc w:val="center"/>
            </w:pPr>
          </w:p>
        </w:tc>
      </w:tr>
      <w:tr w:rsidR="00FA139F" w14:paraId="09EEFF48" w14:textId="77777777" w:rsidTr="00FA139F">
        <w:trPr>
          <w:trHeight w:val="454"/>
        </w:trPr>
        <w:tc>
          <w:tcPr>
            <w:tcW w:w="3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DF386" w14:textId="7B4BA5AC" w:rsidR="00FA139F" w:rsidRDefault="008E0464" w:rsidP="5DEFAC36">
            <w:proofErr w:type="gramStart"/>
            <w:r>
              <w:t>T</w:t>
            </w:r>
            <w:r w:rsidR="00C265F8">
              <w:t>ilsammen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E5E9" w14:textId="298DD18F" w:rsidR="00FA139F" w:rsidRDefault="00F53CB3" w:rsidP="5DEFAC3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  <w:r w:rsidR="009A1A0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476A8C" w14:textId="65C78470" w:rsidR="00FA139F" w:rsidRDefault="00F53CB3" w:rsidP="5DEFAC36">
            <w:pPr>
              <w:jc w:val="center"/>
            </w:pPr>
            <w:r>
              <w:t>6</w:t>
            </w:r>
            <w:r w:rsidR="009A1A05">
              <w:t xml:space="preserve"> </w:t>
            </w:r>
            <w: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17328A" w14:textId="37FA8192" w:rsidR="00FA139F" w:rsidRDefault="00F53CB3" w:rsidP="5DEFAC36">
            <w:pPr>
              <w:jc w:val="center"/>
            </w:pPr>
            <w:r>
              <w:t>3</w:t>
            </w:r>
            <w:r w:rsidR="009A1A05">
              <w:t xml:space="preserve"> </w:t>
            </w:r>
            <w: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BD8D10" w14:textId="484F65F8" w:rsidR="00FA139F" w:rsidRDefault="00F53CB3" w:rsidP="5DEFAC36">
            <w:pPr>
              <w:jc w:val="center"/>
            </w:pPr>
            <w:r>
              <w:t>15</w:t>
            </w:r>
            <w:r w:rsidR="009A1A05">
              <w:t xml:space="preserve"> </w:t>
            </w:r>
            <w:r>
              <w:t>600</w:t>
            </w:r>
          </w:p>
        </w:tc>
      </w:tr>
    </w:tbl>
    <w:p w14:paraId="2C6EFD8B" w14:textId="77777777" w:rsidR="00EC71A5" w:rsidRDefault="00EC71A5" w:rsidP="00EC71A5">
      <w:pPr>
        <w:rPr>
          <w:rFonts w:cs="Arial"/>
          <w:sz w:val="20"/>
          <w:szCs w:val="20"/>
          <w:lang w:val="nn-NO"/>
        </w:rPr>
      </w:pPr>
    </w:p>
    <w:p w14:paraId="2C6EFD8C" w14:textId="77777777" w:rsidR="00175EB6" w:rsidRPr="00FE7054" w:rsidRDefault="00175EB6" w:rsidP="00EC71A5">
      <w:pPr>
        <w:rPr>
          <w:rFonts w:cs="Arial"/>
          <w:b/>
          <w:lang w:val="nn-NO"/>
        </w:rPr>
      </w:pPr>
      <w:r w:rsidRPr="00FE7054">
        <w:rPr>
          <w:rFonts w:cs="Arial"/>
          <w:b/>
          <w:lang w:val="nn-NO"/>
        </w:rPr>
        <w:t>Enkeltprøver analysert som samleprøve</w:t>
      </w:r>
    </w:p>
    <w:p w14:paraId="2C6EFD8D" w14:textId="77777777" w:rsidR="00141790" w:rsidRDefault="00EC71A5" w:rsidP="00EC71A5">
      <w:bookmarkStart w:id="3" w:name="_Toc462761559"/>
      <w:bookmarkStart w:id="4" w:name="_Toc449973849"/>
      <w:bookmarkEnd w:id="3"/>
      <w:bookmarkEnd w:id="4"/>
      <w:r>
        <w:t xml:space="preserve">Det er anledning til å analysere prøver fra inntil fem enkeltdyr som samleprøver. Svaberne </w:t>
      </w:r>
      <w:r w:rsidR="00E76EC1">
        <w:t xml:space="preserve">fra inntil fem </w:t>
      </w:r>
      <w:r w:rsidR="001A7653">
        <w:t xml:space="preserve">enkeltskrotter </w:t>
      </w:r>
      <w:r>
        <w:t xml:space="preserve">samles i én analyseprøve før prøven sendes til laboratoriet. </w:t>
      </w:r>
    </w:p>
    <w:p w14:paraId="2C6EFD8E" w14:textId="5CB268AA" w:rsidR="00EC71A5" w:rsidRDefault="00EC71A5" w:rsidP="343B0467">
      <w:r>
        <w:t>Lymfeknuteprøver kan først slås sammen etter homogenisering og splitting i to like deler. Sammenslåingen av disse prøvene kan derfor først skje på laboratoriet.</w:t>
      </w:r>
      <w:r w:rsidR="4A2CC8E4">
        <w:t xml:space="preserve"> </w:t>
      </w:r>
      <w:r w:rsidR="4A2CC8E4" w:rsidRPr="00A21A9B">
        <w:rPr>
          <w:rFonts w:eastAsia="Arial" w:cs="Arial"/>
        </w:rPr>
        <w:t xml:space="preserve">Alle lymfeknutene fra én prøve homogeniseres og </w:t>
      </w:r>
      <w:proofErr w:type="spellStart"/>
      <w:r w:rsidR="4A2CC8E4" w:rsidRPr="00A21A9B">
        <w:rPr>
          <w:rFonts w:eastAsia="Arial" w:cs="Arial"/>
        </w:rPr>
        <w:t>homogenisatet</w:t>
      </w:r>
      <w:proofErr w:type="spellEnd"/>
      <w:r w:rsidR="4A2CC8E4" w:rsidRPr="00A21A9B">
        <w:rPr>
          <w:rFonts w:eastAsia="Arial" w:cs="Arial"/>
        </w:rPr>
        <w:t xml:space="preserve"> deles i to like store deler. Den ene halvdelen undersøkes og den andre halvdelen lagres ved 4 °C inntil resultatet av den bakteriologiske undersøkelsen er klar. </w:t>
      </w:r>
      <w:proofErr w:type="spellStart"/>
      <w:r w:rsidR="4A2CC8E4" w:rsidRPr="00A21A9B">
        <w:rPr>
          <w:rFonts w:eastAsia="Arial" w:cs="Arial"/>
        </w:rPr>
        <w:t>Homogenisat</w:t>
      </w:r>
      <w:proofErr w:type="spellEnd"/>
      <w:r w:rsidR="4A2CC8E4" w:rsidRPr="00A21A9B">
        <w:rPr>
          <w:rFonts w:eastAsia="Arial" w:cs="Arial"/>
        </w:rPr>
        <w:t xml:space="preserve"> fra inntil fem dyr slås sammen til en samleprøve som </w:t>
      </w:r>
      <w:r w:rsidR="4A2CC8E4" w:rsidRPr="00A21A9B">
        <w:rPr>
          <w:rFonts w:eastAsia="Arial" w:cs="Arial"/>
        </w:rPr>
        <w:lastRenderedPageBreak/>
        <w:t>undersøkes for salmonella etter</w:t>
      </w:r>
      <w:r w:rsidR="003C3BB2">
        <w:rPr>
          <w:rFonts w:eastAsia="Arial" w:cs="Arial"/>
          <w:color w:val="FF0000"/>
        </w:rPr>
        <w:t xml:space="preserve"> </w:t>
      </w:r>
      <w:r w:rsidR="003C3BB2" w:rsidRPr="00A21A9B">
        <w:rPr>
          <w:rFonts w:eastAsia="Arial" w:cs="Arial"/>
        </w:rPr>
        <w:t>metodene angitt under avsnittet for Analyse på laboratoriet</w:t>
      </w:r>
      <w:r w:rsidR="4A2CC8E4" w:rsidRPr="343B0467">
        <w:rPr>
          <w:rFonts w:eastAsia="Arial" w:cs="Arial"/>
          <w:color w:val="FF0000"/>
        </w:rPr>
        <w:t xml:space="preserve">. </w:t>
      </w:r>
      <w:r w:rsidR="4A2CC8E4" w:rsidRPr="00A21A9B">
        <w:rPr>
          <w:rFonts w:eastAsia="Arial" w:cs="Arial"/>
        </w:rPr>
        <w:t>Dersom det isoleres salmonella fra samleprøve av lymfeknuter, skal parallellprøvene undersøkes hver for seg.</w:t>
      </w:r>
    </w:p>
    <w:p w14:paraId="2C6EFD8F" w14:textId="77777777" w:rsidR="00EC71A5" w:rsidRDefault="00EC71A5" w:rsidP="00EC71A5">
      <w:r>
        <w:t>Ved innsending av kjøttskrapprøver er det også anledning til å slå sammen prøver fra flere nedskjæringslinjer i samme anlegg.</w:t>
      </w:r>
    </w:p>
    <w:p w14:paraId="2C6EFD91" w14:textId="77777777" w:rsidR="00150819" w:rsidRDefault="00150819" w:rsidP="00150819">
      <w:pPr>
        <w:rPr>
          <w:b/>
        </w:rPr>
      </w:pPr>
      <w:r w:rsidRPr="008C2777">
        <w:rPr>
          <w:b/>
        </w:rPr>
        <w:t>Analyse på laboratoriet</w:t>
      </w:r>
    </w:p>
    <w:p w14:paraId="2C6EFD93" w14:textId="60078A48" w:rsidR="00B52204" w:rsidRDefault="00150819" w:rsidP="00150819">
      <w:r>
        <w:t>Analysemetoden skal være EN/ISO, NMKL eller en (</w:t>
      </w:r>
      <w:proofErr w:type="spellStart"/>
      <w:r>
        <w:t>NordVal</w:t>
      </w:r>
      <w:proofErr w:type="spellEnd"/>
      <w:r>
        <w:t xml:space="preserve"> International, AFNOR NF </w:t>
      </w:r>
      <w:proofErr w:type="spellStart"/>
      <w:r>
        <w:t>Validation</w:t>
      </w:r>
      <w:proofErr w:type="spellEnd"/>
      <w:r>
        <w:t xml:space="preserve"> eller </w:t>
      </w:r>
      <w:proofErr w:type="spellStart"/>
      <w:r>
        <w:t>MikroVal</w:t>
      </w:r>
      <w:proofErr w:type="spellEnd"/>
      <w:r>
        <w:t xml:space="preserve">) sertifisert alternativ metode for påvisning av </w:t>
      </w:r>
      <w:r w:rsidRPr="00D27298">
        <w:rPr>
          <w:i/>
        </w:rPr>
        <w:t>Salmonella</w:t>
      </w:r>
      <w:r>
        <w:t xml:space="preserve"> </w:t>
      </w:r>
      <w:proofErr w:type="spellStart"/>
      <w:r>
        <w:t>spp</w:t>
      </w:r>
      <w:proofErr w:type="spellEnd"/>
      <w:r>
        <w:t>.</w:t>
      </w:r>
      <w:r w:rsidR="00C17726">
        <w:t xml:space="preserve"> </w:t>
      </w:r>
      <w:r>
        <w:t>Det forutsettes at metoden er akkreditert.</w:t>
      </w:r>
    </w:p>
    <w:p w14:paraId="2C6EFD94" w14:textId="77777777" w:rsidR="00DF6CDF" w:rsidRPr="00452601" w:rsidRDefault="00DF6CDF" w:rsidP="00452601">
      <w:pPr>
        <w:rPr>
          <w:rFonts w:eastAsia="Times New Roman"/>
          <w:b/>
        </w:rPr>
      </w:pPr>
      <w:r w:rsidRPr="00452601">
        <w:rPr>
          <w:rFonts w:eastAsia="Times New Roman"/>
          <w:b/>
        </w:rPr>
        <w:t>Innsending av isolater</w:t>
      </w:r>
    </w:p>
    <w:p w14:paraId="2C6EFD96" w14:textId="58991E72" w:rsidR="00DF6CDF" w:rsidRPr="00610230" w:rsidRDefault="00C17726" w:rsidP="00610230">
      <w:pPr>
        <w:rPr>
          <w:rStyle w:val="Utheving"/>
          <w:i w:val="0"/>
          <w:iCs w:val="0"/>
        </w:rPr>
      </w:pPr>
      <w:r>
        <w:t>Isolater fra positive eller presumptivt positive prøver skal sendes til det nasjonale referanse laboratoriet som er Veterinærinstituttet.</w:t>
      </w:r>
      <w:r w:rsidR="00F13964">
        <w:t xml:space="preserve"> </w:t>
      </w:r>
      <w:r w:rsidR="00052975">
        <w:t>I</w:t>
      </w:r>
      <w:r w:rsidR="00DF6CDF">
        <w:t xml:space="preserve">solater som laboratoriene sender inn til Veterinærinstituttet for verifisering og eventuell </w:t>
      </w:r>
      <w:proofErr w:type="spellStart"/>
      <w:r w:rsidR="00DF6CDF">
        <w:t>serotyping</w:t>
      </w:r>
      <w:proofErr w:type="spellEnd"/>
      <w:r w:rsidR="00DF6CDF">
        <w:t xml:space="preserve"> </w:t>
      </w:r>
      <w:r w:rsidR="00052975">
        <w:t xml:space="preserve">må </w:t>
      </w:r>
      <w:r w:rsidR="00DF6CDF">
        <w:t xml:space="preserve">minst </w:t>
      </w:r>
      <w:r w:rsidR="00052975">
        <w:t xml:space="preserve">følges av </w:t>
      </w:r>
      <w:r w:rsidR="00DF6CDF">
        <w:t xml:space="preserve">opplysninger om </w:t>
      </w:r>
      <w:r w:rsidR="007139EA">
        <w:t>eier (produsentnummer og navn)/</w:t>
      </w:r>
      <w:r w:rsidR="00DF6CDF">
        <w:t xml:space="preserve">virksomhet, dyreart, hensikt med prøvetakingen, prøvemateriale og om isolatet stammer fra enkeltprøve/samleprøve. </w:t>
      </w:r>
    </w:p>
    <w:p w14:paraId="2C6EFD97" w14:textId="2132F0AD" w:rsidR="00C33713" w:rsidRPr="00B52204" w:rsidRDefault="00C33713" w:rsidP="00C33713">
      <w:pPr>
        <w:pStyle w:val="Overskrift4"/>
        <w:rPr>
          <w:rStyle w:val="Utheving"/>
          <w:rFonts w:eastAsia="Times New Roman"/>
          <w:i w:val="0"/>
          <w:iCs w:val="0"/>
          <w:color w:val="auto"/>
        </w:rPr>
      </w:pPr>
      <w:r w:rsidRPr="00B52204">
        <w:rPr>
          <w:rStyle w:val="Utheving"/>
          <w:rFonts w:eastAsia="Times New Roman"/>
          <w:i w:val="0"/>
          <w:iCs w:val="0"/>
          <w:color w:val="auto"/>
        </w:rPr>
        <w:t xml:space="preserve">Generelle og spesielle krav i Konkurransegrunnlaget og Vedlegg </w:t>
      </w:r>
      <w:r w:rsidR="00C43E10">
        <w:rPr>
          <w:rStyle w:val="Utheving"/>
          <w:rFonts w:eastAsia="Times New Roman"/>
          <w:i w:val="0"/>
          <w:iCs w:val="0"/>
          <w:color w:val="auto"/>
        </w:rPr>
        <w:t>1</w:t>
      </w:r>
      <w:r w:rsidRPr="00B52204">
        <w:rPr>
          <w:rStyle w:val="Utheving"/>
          <w:rFonts w:eastAsia="Times New Roman"/>
          <w:i w:val="0"/>
          <w:iCs w:val="0"/>
          <w:color w:val="auto"/>
        </w:rPr>
        <w:t xml:space="preserve"> og Vedlegg </w:t>
      </w:r>
      <w:r w:rsidR="00C43E10">
        <w:rPr>
          <w:rStyle w:val="Utheving"/>
          <w:rFonts w:eastAsia="Times New Roman"/>
          <w:i w:val="0"/>
          <w:iCs w:val="0"/>
          <w:color w:val="auto"/>
        </w:rPr>
        <w:t>2</w:t>
      </w:r>
    </w:p>
    <w:p w14:paraId="2C6EFD98" w14:textId="06218B4F" w:rsidR="00C33713" w:rsidRPr="00B52204" w:rsidRDefault="00C33713" w:rsidP="00C33713">
      <w:pPr>
        <w:pStyle w:val="Overskrift4"/>
        <w:rPr>
          <w:rStyle w:val="Utheving"/>
          <w:rFonts w:eastAsia="Times New Roman"/>
          <w:b w:val="0"/>
          <w:i w:val="0"/>
          <w:iCs w:val="0"/>
          <w:color w:val="auto"/>
        </w:rPr>
      </w:pPr>
      <w:r w:rsidRPr="00B52204">
        <w:rPr>
          <w:rStyle w:val="Utheving"/>
          <w:rFonts w:eastAsia="Times New Roman"/>
          <w:b w:val="0"/>
          <w:i w:val="0"/>
          <w:iCs w:val="0"/>
          <w:color w:val="auto"/>
        </w:rPr>
        <w:t>Krav nevnt i Ko</w:t>
      </w:r>
      <w:r w:rsidR="00B52204">
        <w:rPr>
          <w:rStyle w:val="Utheving"/>
          <w:rFonts w:eastAsia="Times New Roman"/>
          <w:b w:val="0"/>
          <w:i w:val="0"/>
          <w:iCs w:val="0"/>
          <w:color w:val="auto"/>
        </w:rPr>
        <w:t xml:space="preserve">nkurransegrunnlaget, </w:t>
      </w:r>
      <w:r w:rsidR="00B52204" w:rsidRPr="00B52204">
        <w:rPr>
          <w:rStyle w:val="Utheving"/>
          <w:rFonts w:eastAsia="Times New Roman"/>
          <w:b w:val="0"/>
          <w:iCs w:val="0"/>
          <w:color w:val="auto"/>
        </w:rPr>
        <w:t xml:space="preserve">Vedlegg </w:t>
      </w:r>
      <w:r w:rsidR="00ED5B94">
        <w:rPr>
          <w:rStyle w:val="Utheving"/>
          <w:rFonts w:eastAsia="Times New Roman"/>
          <w:b w:val="0"/>
          <w:iCs w:val="0"/>
          <w:color w:val="auto"/>
        </w:rPr>
        <w:t>1</w:t>
      </w:r>
      <w:r w:rsidR="00B52204" w:rsidRPr="00B52204">
        <w:rPr>
          <w:rStyle w:val="Utheving"/>
          <w:rFonts w:eastAsia="Times New Roman"/>
          <w:b w:val="0"/>
          <w:iCs w:val="0"/>
          <w:color w:val="auto"/>
        </w:rPr>
        <w:t xml:space="preserve"> </w:t>
      </w:r>
      <w:r w:rsidRPr="00B52204">
        <w:rPr>
          <w:rStyle w:val="Utheving"/>
          <w:rFonts w:eastAsia="Times New Roman"/>
          <w:b w:val="0"/>
          <w:iCs w:val="0"/>
          <w:color w:val="auto"/>
        </w:rPr>
        <w:t>Kravspesifikasjon</w:t>
      </w:r>
      <w:r w:rsidRPr="00B52204">
        <w:rPr>
          <w:rStyle w:val="Utheving"/>
          <w:rFonts w:eastAsia="Times New Roman"/>
          <w:b w:val="0"/>
          <w:i w:val="0"/>
          <w:iCs w:val="0"/>
          <w:color w:val="auto"/>
        </w:rPr>
        <w:t xml:space="preserve"> og </w:t>
      </w:r>
      <w:r w:rsidRPr="00B52204">
        <w:rPr>
          <w:rStyle w:val="Utheving"/>
          <w:rFonts w:eastAsia="Times New Roman"/>
          <w:b w:val="0"/>
          <w:iCs w:val="0"/>
          <w:color w:val="auto"/>
        </w:rPr>
        <w:t xml:space="preserve">Vedlegg – </w:t>
      </w:r>
      <w:r w:rsidR="00ED5B94">
        <w:rPr>
          <w:rStyle w:val="Utheving"/>
          <w:rFonts w:eastAsia="Times New Roman"/>
          <w:b w:val="0"/>
          <w:iCs w:val="0"/>
          <w:color w:val="auto"/>
        </w:rPr>
        <w:t>2</w:t>
      </w:r>
      <w:r w:rsidRPr="00B52204">
        <w:rPr>
          <w:rStyle w:val="Utheving"/>
          <w:rFonts w:eastAsia="Times New Roman"/>
          <w:b w:val="0"/>
          <w:iCs w:val="0"/>
          <w:color w:val="auto"/>
        </w:rPr>
        <w:t xml:space="preserve"> Tilbudsskjema</w:t>
      </w:r>
      <w:r w:rsidRPr="00B52204">
        <w:rPr>
          <w:rStyle w:val="Utheving"/>
          <w:rFonts w:eastAsia="Times New Roman"/>
          <w:b w:val="0"/>
          <w:i w:val="0"/>
          <w:iCs w:val="0"/>
          <w:color w:val="auto"/>
        </w:rPr>
        <w:t xml:space="preserve"> </w:t>
      </w:r>
      <w:r w:rsidR="0025363A" w:rsidRPr="00B52204">
        <w:rPr>
          <w:rStyle w:val="Utheving"/>
          <w:rFonts w:eastAsia="Times New Roman"/>
          <w:b w:val="0"/>
          <w:i w:val="0"/>
          <w:iCs w:val="0"/>
          <w:color w:val="auto"/>
        </w:rPr>
        <w:t xml:space="preserve">og som er relevante dersom laboratoriet ønsker å gi tilbud på </w:t>
      </w:r>
      <w:r w:rsidR="00D618BF" w:rsidRPr="00B52204">
        <w:rPr>
          <w:rStyle w:val="Utheving"/>
          <w:rFonts w:eastAsia="Times New Roman"/>
          <w:b w:val="0"/>
          <w:i w:val="0"/>
          <w:iCs w:val="0"/>
          <w:color w:val="auto"/>
        </w:rPr>
        <w:t xml:space="preserve">bare </w:t>
      </w:r>
      <w:r w:rsidR="0025363A" w:rsidRPr="00B52204">
        <w:rPr>
          <w:rStyle w:val="Utheving"/>
          <w:rFonts w:eastAsia="Times New Roman"/>
          <w:b w:val="0"/>
          <w:i w:val="0"/>
          <w:iCs w:val="0"/>
          <w:color w:val="auto"/>
        </w:rPr>
        <w:t>Salmonella OK-programmet, må besvares.</w:t>
      </w:r>
      <w:r w:rsidRPr="00B52204">
        <w:rPr>
          <w:rStyle w:val="Utheving"/>
          <w:rFonts w:eastAsia="Times New Roman"/>
          <w:b w:val="0"/>
          <w:i w:val="0"/>
          <w:iCs w:val="0"/>
          <w:color w:val="auto"/>
        </w:rPr>
        <w:t xml:space="preserve"> </w:t>
      </w:r>
    </w:p>
    <w:p w14:paraId="2C6EFD99" w14:textId="77777777" w:rsidR="00EC71A5" w:rsidRDefault="00EC71A5" w:rsidP="00C33713">
      <w:pPr>
        <w:pStyle w:val="Overskrift4"/>
      </w:pPr>
      <w:r>
        <w:t xml:space="preserve">   </w:t>
      </w:r>
    </w:p>
    <w:p w14:paraId="2C6EFD9A" w14:textId="77777777" w:rsidR="00EC71A5" w:rsidRDefault="00EC71A5" w:rsidP="00EC71A5">
      <w:r>
        <w:t> </w:t>
      </w:r>
    </w:p>
    <w:p w14:paraId="2C6EFD9B" w14:textId="77777777" w:rsidR="00805B14" w:rsidRPr="00805B14" w:rsidRDefault="00805B14"/>
    <w:sectPr w:rsidR="00805B14" w:rsidRPr="00805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ilde Johanne Skår" w:date="2026-04-08T15:33:00Z" w:initials="HS">
    <w:p w14:paraId="412D3010" w14:textId="06CD9D55" w:rsidR="0098750D" w:rsidRDefault="0098750D" w:rsidP="0098750D">
      <w:pPr>
        <w:pStyle w:val="Merknadstekst"/>
      </w:pPr>
      <w:r>
        <w:rPr>
          <w:rStyle w:val="Merknadsreferanse"/>
        </w:rPr>
        <w:annotationRef/>
      </w:r>
      <w:r>
        <w:fldChar w:fldCharType="begin"/>
      </w:r>
      <w:r>
        <w:instrText>HYPERLINK "mailto:catherine.signe.svindland@mattilsynet.no"</w:instrText>
      </w:r>
      <w:bookmarkStart w:id="1" w:name="_@_79FB61A20E5B4E419163CE535F36CA75Z"/>
      <w:r>
        <w:fldChar w:fldCharType="separate"/>
      </w:r>
      <w:bookmarkEnd w:id="1"/>
      <w:r w:rsidRPr="0098750D">
        <w:rPr>
          <w:rStyle w:val="Omtale"/>
          <w:noProof/>
        </w:rPr>
        <w:t>@Catherine Signe Svindland</w:t>
      </w:r>
      <w:r>
        <w:fldChar w:fldCharType="end"/>
      </w:r>
      <w:r>
        <w:t xml:space="preserve"> og </w:t>
      </w:r>
      <w:r>
        <w:fldChar w:fldCharType="begin"/>
      </w:r>
      <w:r>
        <w:instrText>HYPERLINK "mailto:karina.kaupang@mattilsynet.no"</w:instrText>
      </w:r>
      <w:bookmarkStart w:id="2" w:name="_@_2121E576C2524E998C3FA60B4F162692Z"/>
      <w:r>
        <w:fldChar w:fldCharType="separate"/>
      </w:r>
      <w:bookmarkEnd w:id="2"/>
      <w:r w:rsidRPr="0098750D">
        <w:rPr>
          <w:rStyle w:val="Omtale"/>
          <w:noProof/>
        </w:rPr>
        <w:t>@Karina Kaupang</w:t>
      </w:r>
      <w:r>
        <w:fldChar w:fldCharType="end"/>
      </w:r>
      <w:r>
        <w:t xml:space="preserve"> OK-prosjektet for salmonella skal ut på anbud sammen med øvrige laboratorietjenester i offentlig kontroll. Kan dere se på innhold og komme med et oppdatert estimat over prøveantall og fordeling.?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12D301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241FE7" w16cex:dateUtc="2026-04-08T13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2D3010" w16cid:durableId="22241F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4F007" w14:textId="77777777" w:rsidR="009D6967" w:rsidRDefault="009D6967" w:rsidP="00B52204">
      <w:pPr>
        <w:spacing w:after="0" w:line="240" w:lineRule="auto"/>
      </w:pPr>
      <w:r>
        <w:separator/>
      </w:r>
    </w:p>
  </w:endnote>
  <w:endnote w:type="continuationSeparator" w:id="0">
    <w:p w14:paraId="69073182" w14:textId="77777777" w:rsidR="009D6967" w:rsidRDefault="009D6967" w:rsidP="00B52204">
      <w:pPr>
        <w:spacing w:after="0" w:line="240" w:lineRule="auto"/>
      </w:pPr>
      <w:r>
        <w:continuationSeparator/>
      </w:r>
    </w:p>
  </w:endnote>
  <w:endnote w:type="continuationNotice" w:id="1">
    <w:p w14:paraId="18050EED" w14:textId="77777777" w:rsidR="009D6967" w:rsidRDefault="009D69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82D2D" w14:textId="77777777" w:rsidR="002B1B21" w:rsidRDefault="002B1B2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B720C" w14:textId="77777777" w:rsidR="002B1B21" w:rsidRDefault="002B1B2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4692" w14:textId="77777777" w:rsidR="002B1B21" w:rsidRDefault="002B1B2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A13B5" w14:textId="77777777" w:rsidR="009D6967" w:rsidRDefault="009D6967" w:rsidP="00B52204">
      <w:pPr>
        <w:spacing w:after="0" w:line="240" w:lineRule="auto"/>
      </w:pPr>
      <w:r>
        <w:separator/>
      </w:r>
    </w:p>
  </w:footnote>
  <w:footnote w:type="continuationSeparator" w:id="0">
    <w:p w14:paraId="07DB0FB6" w14:textId="77777777" w:rsidR="009D6967" w:rsidRDefault="009D6967" w:rsidP="00B52204">
      <w:pPr>
        <w:spacing w:after="0" w:line="240" w:lineRule="auto"/>
      </w:pPr>
      <w:r>
        <w:continuationSeparator/>
      </w:r>
    </w:p>
  </w:footnote>
  <w:footnote w:type="continuationNotice" w:id="1">
    <w:p w14:paraId="7FC49CF6" w14:textId="77777777" w:rsidR="009D6967" w:rsidRDefault="009D69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11D0E" w14:textId="77777777" w:rsidR="002B1B21" w:rsidRDefault="002B1B2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FDA0" w14:textId="2B10A5AB" w:rsidR="00B52204" w:rsidRPr="00B52204" w:rsidRDefault="009A657C" w:rsidP="009A657C">
    <w:pPr>
      <w:pStyle w:val="Topptekst"/>
      <w:rPr>
        <w:b/>
        <w:sz w:val="24"/>
        <w:szCs w:val="24"/>
      </w:rPr>
    </w:pPr>
    <w:r>
      <w:rPr>
        <w:b/>
        <w:sz w:val="24"/>
        <w:szCs w:val="24"/>
      </w:rPr>
      <w:t xml:space="preserve">Mattilsynet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="00B52204" w:rsidRPr="00B52204">
      <w:rPr>
        <w:b/>
        <w:sz w:val="24"/>
        <w:szCs w:val="24"/>
      </w:rPr>
      <w:t xml:space="preserve">Vedlegg </w:t>
    </w:r>
    <w:r w:rsidR="002B1B21">
      <w:rPr>
        <w:b/>
        <w:sz w:val="24"/>
        <w:szCs w:val="24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BEA5" w14:textId="77777777" w:rsidR="002B1B21" w:rsidRDefault="002B1B21">
    <w:pPr>
      <w:pStyle w:val="Toppteks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lde Johanne Skår">
    <w15:presenceInfo w15:providerId="AD" w15:userId="S::hilde.skar@mattilsynet.no::dd33836a-49be-48bf-9b4d-cdd632bc76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CB8"/>
    <w:rsid w:val="00052975"/>
    <w:rsid w:val="00054830"/>
    <w:rsid w:val="00065146"/>
    <w:rsid w:val="00070288"/>
    <w:rsid w:val="000755CC"/>
    <w:rsid w:val="000764BD"/>
    <w:rsid w:val="000820A2"/>
    <w:rsid w:val="00083565"/>
    <w:rsid w:val="000C27C4"/>
    <w:rsid w:val="000E2749"/>
    <w:rsid w:val="00111312"/>
    <w:rsid w:val="00117989"/>
    <w:rsid w:val="00141790"/>
    <w:rsid w:val="00150819"/>
    <w:rsid w:val="00156A0C"/>
    <w:rsid w:val="00160880"/>
    <w:rsid w:val="00175EB6"/>
    <w:rsid w:val="001A7653"/>
    <w:rsid w:val="001D4630"/>
    <w:rsid w:val="001E0AFD"/>
    <w:rsid w:val="002177CC"/>
    <w:rsid w:val="00223D34"/>
    <w:rsid w:val="00223D94"/>
    <w:rsid w:val="00231A55"/>
    <w:rsid w:val="0025363A"/>
    <w:rsid w:val="00276A2F"/>
    <w:rsid w:val="00283170"/>
    <w:rsid w:val="00291608"/>
    <w:rsid w:val="002A1455"/>
    <w:rsid w:val="002B1B21"/>
    <w:rsid w:val="002D5737"/>
    <w:rsid w:val="002F531F"/>
    <w:rsid w:val="00301B34"/>
    <w:rsid w:val="0030755C"/>
    <w:rsid w:val="003304D0"/>
    <w:rsid w:val="00332CB8"/>
    <w:rsid w:val="00333C33"/>
    <w:rsid w:val="003456C7"/>
    <w:rsid w:val="0035027F"/>
    <w:rsid w:val="00384AFE"/>
    <w:rsid w:val="003C3BB2"/>
    <w:rsid w:val="003D183E"/>
    <w:rsid w:val="003D363C"/>
    <w:rsid w:val="00404FFA"/>
    <w:rsid w:val="00422836"/>
    <w:rsid w:val="00431886"/>
    <w:rsid w:val="00452601"/>
    <w:rsid w:val="00472CB3"/>
    <w:rsid w:val="004833FA"/>
    <w:rsid w:val="004E2E2F"/>
    <w:rsid w:val="00511080"/>
    <w:rsid w:val="005113BB"/>
    <w:rsid w:val="00535551"/>
    <w:rsid w:val="00543C31"/>
    <w:rsid w:val="005756B9"/>
    <w:rsid w:val="0057790E"/>
    <w:rsid w:val="00590124"/>
    <w:rsid w:val="005A27DB"/>
    <w:rsid w:val="005B5FE4"/>
    <w:rsid w:val="005F2D76"/>
    <w:rsid w:val="00610230"/>
    <w:rsid w:val="006514E6"/>
    <w:rsid w:val="00651527"/>
    <w:rsid w:val="0065739F"/>
    <w:rsid w:val="006A48E1"/>
    <w:rsid w:val="006B1878"/>
    <w:rsid w:val="006C2EB6"/>
    <w:rsid w:val="006D53C9"/>
    <w:rsid w:val="007139EA"/>
    <w:rsid w:val="0071680C"/>
    <w:rsid w:val="0073635D"/>
    <w:rsid w:val="0074380C"/>
    <w:rsid w:val="00790A2B"/>
    <w:rsid w:val="007B2C52"/>
    <w:rsid w:val="007C43C6"/>
    <w:rsid w:val="007D0CFC"/>
    <w:rsid w:val="007E0CA3"/>
    <w:rsid w:val="007E409F"/>
    <w:rsid w:val="00804F42"/>
    <w:rsid w:val="00805B14"/>
    <w:rsid w:val="00821647"/>
    <w:rsid w:val="00877CBB"/>
    <w:rsid w:val="00885306"/>
    <w:rsid w:val="00893628"/>
    <w:rsid w:val="008B31FC"/>
    <w:rsid w:val="008C16F2"/>
    <w:rsid w:val="008C2777"/>
    <w:rsid w:val="008C5AA6"/>
    <w:rsid w:val="008E0464"/>
    <w:rsid w:val="009033DB"/>
    <w:rsid w:val="009034CA"/>
    <w:rsid w:val="009104F3"/>
    <w:rsid w:val="009659B1"/>
    <w:rsid w:val="00977432"/>
    <w:rsid w:val="009860E5"/>
    <w:rsid w:val="0098750D"/>
    <w:rsid w:val="00987D21"/>
    <w:rsid w:val="009A1A05"/>
    <w:rsid w:val="009A657C"/>
    <w:rsid w:val="009C2B53"/>
    <w:rsid w:val="009D6967"/>
    <w:rsid w:val="009F5C72"/>
    <w:rsid w:val="009F7A46"/>
    <w:rsid w:val="00A02E18"/>
    <w:rsid w:val="00A1506B"/>
    <w:rsid w:val="00A1522B"/>
    <w:rsid w:val="00A21A9B"/>
    <w:rsid w:val="00A279B7"/>
    <w:rsid w:val="00A840FA"/>
    <w:rsid w:val="00A96187"/>
    <w:rsid w:val="00AD193C"/>
    <w:rsid w:val="00AD5CBA"/>
    <w:rsid w:val="00AE2716"/>
    <w:rsid w:val="00B438AE"/>
    <w:rsid w:val="00B52204"/>
    <w:rsid w:val="00B712E8"/>
    <w:rsid w:val="00B83714"/>
    <w:rsid w:val="00BD6420"/>
    <w:rsid w:val="00C04202"/>
    <w:rsid w:val="00C17726"/>
    <w:rsid w:val="00C265F8"/>
    <w:rsid w:val="00C27D3A"/>
    <w:rsid w:val="00C31438"/>
    <w:rsid w:val="00C33713"/>
    <w:rsid w:val="00C43E10"/>
    <w:rsid w:val="00C52213"/>
    <w:rsid w:val="00C53CDF"/>
    <w:rsid w:val="00C65CF4"/>
    <w:rsid w:val="00C66588"/>
    <w:rsid w:val="00C67960"/>
    <w:rsid w:val="00C67EFB"/>
    <w:rsid w:val="00C91FDC"/>
    <w:rsid w:val="00CC5A96"/>
    <w:rsid w:val="00CE1AA5"/>
    <w:rsid w:val="00D20945"/>
    <w:rsid w:val="00D51E22"/>
    <w:rsid w:val="00D54A48"/>
    <w:rsid w:val="00D618BF"/>
    <w:rsid w:val="00D95AE3"/>
    <w:rsid w:val="00DC583C"/>
    <w:rsid w:val="00DD1BFD"/>
    <w:rsid w:val="00DD2B53"/>
    <w:rsid w:val="00DD5532"/>
    <w:rsid w:val="00DF6CDF"/>
    <w:rsid w:val="00DF7C3C"/>
    <w:rsid w:val="00E202E8"/>
    <w:rsid w:val="00E301AA"/>
    <w:rsid w:val="00E371E9"/>
    <w:rsid w:val="00E6008E"/>
    <w:rsid w:val="00E64F0C"/>
    <w:rsid w:val="00E7028D"/>
    <w:rsid w:val="00E76EC1"/>
    <w:rsid w:val="00EC71A5"/>
    <w:rsid w:val="00ED35E1"/>
    <w:rsid w:val="00ED5B94"/>
    <w:rsid w:val="00F13964"/>
    <w:rsid w:val="00F24E11"/>
    <w:rsid w:val="00F42BC7"/>
    <w:rsid w:val="00F53CB3"/>
    <w:rsid w:val="00F55F26"/>
    <w:rsid w:val="00FA139F"/>
    <w:rsid w:val="00FC5F4A"/>
    <w:rsid w:val="00FE7054"/>
    <w:rsid w:val="00FF388E"/>
    <w:rsid w:val="0C1D0521"/>
    <w:rsid w:val="149973FF"/>
    <w:rsid w:val="24D3DE77"/>
    <w:rsid w:val="2C7D08CD"/>
    <w:rsid w:val="30A5F166"/>
    <w:rsid w:val="343B0467"/>
    <w:rsid w:val="420C7133"/>
    <w:rsid w:val="486AEB6D"/>
    <w:rsid w:val="4A2CC8E4"/>
    <w:rsid w:val="54830EA6"/>
    <w:rsid w:val="5DEFAC36"/>
    <w:rsid w:val="5E09D823"/>
    <w:rsid w:val="604E803B"/>
    <w:rsid w:val="64BD791E"/>
    <w:rsid w:val="6E554B9C"/>
    <w:rsid w:val="6F58B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EFD4E"/>
  <w15:docId w15:val="{02636D96-BA7A-45B6-BBFA-73DFEDEA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link w:val="Overskrift2Tegn"/>
    <w:uiPriority w:val="9"/>
    <w:semiHidden/>
    <w:unhideWhenUsed/>
    <w:qFormat/>
    <w:rsid w:val="00EC71A5"/>
    <w:pPr>
      <w:keepNext/>
      <w:spacing w:before="240" w:after="60" w:line="240" w:lineRule="auto"/>
      <w:outlineLvl w:val="1"/>
    </w:pPr>
    <w:rPr>
      <w:rFonts w:cs="Arial"/>
      <w:b/>
      <w:bCs/>
      <w:color w:val="4F81BD"/>
      <w:sz w:val="28"/>
      <w:szCs w:val="28"/>
      <w:lang w:eastAsia="nb-NO"/>
    </w:rPr>
  </w:style>
  <w:style w:type="paragraph" w:styleId="Overskrift3">
    <w:name w:val="heading 3"/>
    <w:basedOn w:val="Normal"/>
    <w:link w:val="Overskrift3Tegn"/>
    <w:uiPriority w:val="9"/>
    <w:semiHidden/>
    <w:unhideWhenUsed/>
    <w:qFormat/>
    <w:rsid w:val="00EC71A5"/>
    <w:pPr>
      <w:keepNext/>
      <w:spacing w:after="120" w:line="240" w:lineRule="auto"/>
      <w:outlineLvl w:val="2"/>
    </w:pPr>
    <w:rPr>
      <w:rFonts w:cs="Arial"/>
      <w:b/>
      <w:bCs/>
      <w:color w:val="11394B"/>
      <w:sz w:val="24"/>
      <w:szCs w:val="24"/>
      <w:lang w:eastAsia="nb-NO"/>
    </w:rPr>
  </w:style>
  <w:style w:type="paragraph" w:styleId="Overskrift4">
    <w:name w:val="heading 4"/>
    <w:basedOn w:val="Normal"/>
    <w:link w:val="Overskrift4Tegn1"/>
    <w:uiPriority w:val="9"/>
    <w:unhideWhenUsed/>
    <w:qFormat/>
    <w:rsid w:val="00EC71A5"/>
    <w:pPr>
      <w:keepNext/>
      <w:spacing w:after="120" w:line="240" w:lineRule="auto"/>
      <w:outlineLvl w:val="3"/>
    </w:pPr>
    <w:rPr>
      <w:rFonts w:cs="Arial"/>
      <w:b/>
      <w:bCs/>
      <w:color w:val="11394B"/>
      <w:lang w:eastAsia="nb-NO"/>
    </w:rPr>
  </w:style>
  <w:style w:type="paragraph" w:styleId="Overskrift5">
    <w:name w:val="heading 5"/>
    <w:basedOn w:val="Normal"/>
    <w:link w:val="Overskrift5Tegn"/>
    <w:uiPriority w:val="9"/>
    <w:semiHidden/>
    <w:unhideWhenUsed/>
    <w:qFormat/>
    <w:rsid w:val="00EC71A5"/>
    <w:pPr>
      <w:spacing w:before="240" w:after="60" w:line="240" w:lineRule="auto"/>
      <w:outlineLvl w:val="4"/>
    </w:pPr>
    <w:rPr>
      <w:rFonts w:cs="Arial"/>
      <w:b/>
      <w:bCs/>
      <w:i/>
      <w:iCs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C71A5"/>
    <w:rPr>
      <w:rFonts w:cs="Arial"/>
      <w:b/>
      <w:bCs/>
      <w:color w:val="4F81BD"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C71A5"/>
    <w:rPr>
      <w:rFonts w:cs="Arial"/>
      <w:b/>
      <w:bCs/>
      <w:color w:val="11394B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uiPriority w:val="9"/>
    <w:semiHidden/>
    <w:rsid w:val="00EC71A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C71A5"/>
    <w:rPr>
      <w:rFonts w:cs="Arial"/>
      <w:b/>
      <w:bCs/>
      <w:i/>
      <w:iCs/>
      <w:lang w:eastAsia="nb-NO"/>
    </w:rPr>
  </w:style>
  <w:style w:type="character" w:styleId="Hyperkobling">
    <w:name w:val="Hyperlink"/>
    <w:basedOn w:val="Standardskriftforavsnitt"/>
    <w:uiPriority w:val="99"/>
    <w:unhideWhenUsed/>
    <w:rsid w:val="00EC71A5"/>
    <w:rPr>
      <w:color w:val="0000FF"/>
      <w:u w:val="single"/>
    </w:rPr>
  </w:style>
  <w:style w:type="paragraph" w:styleId="Merknadstekst">
    <w:name w:val="annotation text"/>
    <w:basedOn w:val="Normal"/>
    <w:link w:val="MerknadstekstTegn"/>
    <w:uiPriority w:val="99"/>
    <w:unhideWhenUsed/>
    <w:rsid w:val="00EC71A5"/>
    <w:pPr>
      <w:spacing w:after="120" w:line="240" w:lineRule="auto"/>
    </w:pPr>
    <w:rPr>
      <w:rFonts w:cs="Arial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C71A5"/>
    <w:rPr>
      <w:rFonts w:cs="Arial"/>
      <w:sz w:val="20"/>
      <w:szCs w:val="20"/>
    </w:rPr>
  </w:style>
  <w:style w:type="paragraph" w:styleId="Listeavsnitt">
    <w:name w:val="List Paragraph"/>
    <w:basedOn w:val="Normal"/>
    <w:uiPriority w:val="34"/>
    <w:qFormat/>
    <w:rsid w:val="00EC71A5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TabellFigur">
    <w:name w:val="Tabell / Figur"/>
    <w:basedOn w:val="Normal"/>
    <w:rsid w:val="00EC71A5"/>
    <w:pPr>
      <w:spacing w:after="120" w:line="240" w:lineRule="auto"/>
    </w:pPr>
    <w:rPr>
      <w:rFonts w:cs="Arial"/>
      <w:i/>
      <w:iCs/>
      <w:color w:val="4F81BD"/>
      <w:sz w:val="20"/>
      <w:szCs w:val="20"/>
      <w:lang w:eastAsia="nb-NO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Overskrift4Tegn1">
    <w:name w:val="Overskrift 4 Tegn1"/>
    <w:basedOn w:val="Standardskriftforavsnitt"/>
    <w:link w:val="Overskrift4"/>
    <w:uiPriority w:val="9"/>
    <w:locked/>
    <w:rsid w:val="00EC71A5"/>
    <w:rPr>
      <w:rFonts w:cs="Arial"/>
      <w:b/>
      <w:bCs/>
      <w:color w:val="11394B"/>
      <w:lang w:eastAsia="nb-NO"/>
    </w:rPr>
  </w:style>
  <w:style w:type="character" w:styleId="Utheving">
    <w:name w:val="Emphasis"/>
    <w:basedOn w:val="Standardskriftforavsnitt"/>
    <w:uiPriority w:val="20"/>
    <w:qFormat/>
    <w:rsid w:val="00EC71A5"/>
    <w:rPr>
      <w:i/>
      <w:iCs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C71A5"/>
  </w:style>
  <w:style w:type="paragraph" w:styleId="Bobletekst">
    <w:name w:val="Balloon Text"/>
    <w:basedOn w:val="Normal"/>
    <w:link w:val="BobletekstTegn"/>
    <w:uiPriority w:val="99"/>
    <w:semiHidden/>
    <w:unhideWhenUsed/>
    <w:rsid w:val="00EC7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C71A5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712E8"/>
    <w:pPr>
      <w:spacing w:after="200"/>
    </w:pPr>
    <w:rPr>
      <w:rFonts w:cstheme="minorBidi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712E8"/>
    <w:rPr>
      <w:rFonts w:cs="Arial"/>
      <w:b/>
      <w:bCs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B83714"/>
    <w:rPr>
      <w:color w:val="800080" w:themeColor="followed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52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52204"/>
  </w:style>
  <w:style w:type="paragraph" w:styleId="Bunntekst">
    <w:name w:val="footer"/>
    <w:basedOn w:val="Normal"/>
    <w:link w:val="BunntekstTegn"/>
    <w:uiPriority w:val="99"/>
    <w:unhideWhenUsed/>
    <w:rsid w:val="00B52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52204"/>
  </w:style>
  <w:style w:type="paragraph" w:styleId="Revisjon">
    <w:name w:val="Revision"/>
    <w:hidden/>
    <w:uiPriority w:val="99"/>
    <w:semiHidden/>
    <w:rsid w:val="00B438AE"/>
    <w:pPr>
      <w:spacing w:after="0" w:line="240" w:lineRule="auto"/>
    </w:pPr>
  </w:style>
  <w:style w:type="character" w:styleId="Omtale">
    <w:name w:val="Mention"/>
    <w:basedOn w:val="Standardskriftforavsnitt"/>
    <w:uiPriority w:val="99"/>
    <w:unhideWhenUsed/>
    <w:rsid w:val="0098750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44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3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1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30584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00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2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2.xml"/><Relationship Id="rId22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1B205028-23B3-44FA-BC0B-7DC5D3002467}">
    <t:Anchor>
      <t:Comment id="572792807"/>
    </t:Anchor>
    <t:History>
      <t:Event id="{54E467DE-16F1-4007-B6F9-A8B8960BB3AA}" time="2026-04-08T13:33:53.255Z">
        <t:Attribution userId="S::hilde.skar@mattilsynet.no::dd33836a-49be-48bf-9b4d-cdd632bc76b2" userProvider="AD" userName="Hilde Johanne Skår"/>
        <t:Anchor>
          <t:Comment id="572792807"/>
        </t:Anchor>
        <t:Create/>
      </t:Event>
      <t:Event id="{1A61715D-9D4F-44BC-8BFA-FD10D417C369}" time="2026-04-08T13:33:53.255Z">
        <t:Attribution userId="S::hilde.skar@mattilsynet.no::dd33836a-49be-48bf-9b4d-cdd632bc76b2" userProvider="AD" userName="Hilde Johanne Skår"/>
        <t:Anchor>
          <t:Comment id="572792807"/>
        </t:Anchor>
        <t:Assign userId="S::catherine.signe.svindland@mattilsynet.no::b2d27b3b-8639-4af2-b33b-84d9917516cb" userProvider="AD" userName="Catherine Signe Svindland"/>
      </t:Event>
      <t:Event id="{2A4E2FBE-AE76-4E31-8257-B32C249692E4}" time="2026-04-08T13:33:53.255Z">
        <t:Attribution userId="S::hilde.skar@mattilsynet.no::dd33836a-49be-48bf-9b4d-cdd632bc76b2" userProvider="AD" userName="Hilde Johanne Skår"/>
        <t:Anchor>
          <t:Comment id="572792807"/>
        </t:Anchor>
        <t:SetTitle title="@Catherine Signe Svindland og @Karina Kaupang OK-prosjektet for salmonella skal ut på anbud sammen med øvrige laboratorietjenester i offentlig kontroll. Kan dere se på innhold og komme med et oppdatert estimat over prøveantall og fordeling.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2BA408990DB7459DAEA948F35094E6" ma:contentTypeVersion="3" ma:contentTypeDescription="Opprett et nytt dokument." ma:contentTypeScope="" ma:versionID="2dc46db742113519dfd36766c284d4c7">
  <xsd:schema xmlns:xsd="http://www.w3.org/2001/XMLSchema" xmlns:xs="http://www.w3.org/2001/XMLSchema" xmlns:p="http://schemas.microsoft.com/office/2006/metadata/properties" xmlns:ns2="960fdf96-02b7-469e-9009-518d1a2a815a" targetNamespace="http://schemas.microsoft.com/office/2006/metadata/properties" ma:root="true" ma:fieldsID="ef9915bcec97eed0e00390f384840f03" ns2:_="">
    <xsd:import namespace="960fdf96-02b7-469e-9009-518d1a2a8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fdf96-02b7-469e-9009-518d1a2a8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9D3F9-B014-4479-A3CE-9DA6DD64DE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65C7C-2099-46B9-A638-7062DE94F2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2141EE-7CE6-4386-BB3E-AA4F3930C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0fdf96-02b7-469e-9009-518d1a2a81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565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Mattilsynet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Ingveig Olberg</dc:creator>
  <cp:keywords/>
  <cp:lastModifiedBy>Hilde Johanne Skår</cp:lastModifiedBy>
  <cp:revision>18</cp:revision>
  <cp:lastPrinted>2017-06-16T00:34:00Z</cp:lastPrinted>
  <dcterms:created xsi:type="dcterms:W3CDTF">2021-11-03T02:16:00Z</dcterms:created>
  <dcterms:modified xsi:type="dcterms:W3CDTF">2026-04-08T13:33:00Z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0x010100392BA408990DB7459DAEA948F35094E6</vt:lpwstr>
  </property>
  <property fmtid="{D5CDD505-2E9C-101B-9397-08002B2CF9AE}" pid="3" name="Order">
    <vt:r8>7500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